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3F" w:rsidRDefault="0092213F">
      <w:pPr>
        <w:spacing w:after="10" w:line="256" w:lineRule="auto"/>
        <w:ind w:right="-24"/>
      </w:pPr>
    </w:p>
    <w:p w:rsidR="0092213F" w:rsidRDefault="0092213F">
      <w:pPr>
        <w:spacing w:after="10" w:line="256" w:lineRule="auto"/>
        <w:ind w:right="-24"/>
      </w:pPr>
    </w:p>
    <w:p w:rsidR="003732FC" w:rsidRDefault="003732FC">
      <w:pPr>
        <w:jc w:val="center"/>
        <w:rPr>
          <w:b/>
        </w:rPr>
      </w:pPr>
      <w:bookmarkStart w:id="0" w:name="_heading=h.30j0zll" w:colFirst="0" w:colLast="0"/>
      <w:bookmarkEnd w:id="0"/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492FAE" w:rsidRDefault="00A837C7">
      <w:pPr>
        <w:jc w:val="center"/>
        <w:rPr>
          <w:b/>
          <w:sz w:val="32"/>
          <w:szCs w:val="32"/>
        </w:rPr>
      </w:pPr>
      <w:r w:rsidRPr="00492FAE">
        <w:rPr>
          <w:b/>
          <w:sz w:val="32"/>
          <w:szCs w:val="32"/>
        </w:rPr>
        <w:t>Allegato C CSA</w:t>
      </w:r>
      <w:bookmarkStart w:id="1" w:name="_heading=h.lnxbz9" w:colFirst="0" w:colLast="0"/>
      <w:bookmarkEnd w:id="1"/>
      <w:r w:rsidR="00492FAE">
        <w:rPr>
          <w:b/>
          <w:sz w:val="32"/>
          <w:szCs w:val="32"/>
        </w:rPr>
        <w:t xml:space="preserve"> </w:t>
      </w:r>
    </w:p>
    <w:p w:rsidR="0092213F" w:rsidRDefault="00A83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RIEPILOGO CARATTERISTICHE TECNICHE E FUNZIONALI</w:t>
      </w:r>
    </w:p>
    <w:p w:rsidR="0092213F" w:rsidRDefault="0092213F">
      <w:pPr>
        <w:jc w:val="center"/>
        <w:rPr>
          <w:b/>
          <w:sz w:val="32"/>
          <w:szCs w:val="32"/>
        </w:rPr>
      </w:pPr>
    </w:p>
    <w:p w:rsidR="00492FAE" w:rsidRDefault="00492FAE">
      <w:pPr>
        <w:jc w:val="center"/>
        <w:rPr>
          <w:b/>
          <w:sz w:val="32"/>
          <w:szCs w:val="32"/>
        </w:rPr>
      </w:pPr>
    </w:p>
    <w:p w:rsidR="0092213F" w:rsidRDefault="0092213F">
      <w:pPr>
        <w:jc w:val="center"/>
        <w:rPr>
          <w:b/>
          <w:sz w:val="32"/>
          <w:szCs w:val="32"/>
        </w:rPr>
      </w:pPr>
    </w:p>
    <w:p w:rsidR="00895992" w:rsidRDefault="00895992">
      <w:pPr>
        <w:jc w:val="center"/>
        <w:rPr>
          <w:b/>
        </w:rPr>
      </w:pPr>
      <w:r w:rsidRPr="00895992">
        <w:rPr>
          <w:b/>
        </w:rPr>
        <w:t xml:space="preserve">Sistema di calcolo (cluster) per analisi di immagini istologiche </w:t>
      </w:r>
    </w:p>
    <w:p w:rsidR="0092213F" w:rsidRDefault="008959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992">
        <w:rPr>
          <w:b/>
        </w:rPr>
        <w:t>mediante tecniche di deep learning</w:t>
      </w: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3" w:rsidRDefault="00594D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3" w:rsidRDefault="00492FAE">
      <w:pPr>
        <w:jc w:val="both"/>
      </w:pPr>
      <w:bookmarkStart w:id="2" w:name="_heading=h.gjdgxs" w:colFirst="0" w:colLast="0"/>
      <w:bookmarkEnd w:id="2"/>
      <w:r>
        <w:t>N</w:t>
      </w:r>
      <w:r w:rsidR="00A837C7">
        <w:t xml:space="preserve">el presente documento – da caricare a sistema come “Allegato tecnico - devono essere riportate, tabulate, le eventuali caratteristiche tecniche e funzionali migliorative offerte per </w:t>
      </w:r>
      <w:r w:rsidR="00513CF3">
        <w:t xml:space="preserve">un </w:t>
      </w:r>
      <w:r w:rsidR="00513CF3" w:rsidRPr="00513CF3">
        <w:t>sistema di calcolo (cluster) per analisi di immagini istologiche</w:t>
      </w:r>
      <w:r w:rsidR="00594D13">
        <w:t>.</w:t>
      </w:r>
    </w:p>
    <w:p w:rsidR="0092213F" w:rsidRDefault="00A837C7">
      <w:pPr>
        <w:jc w:val="both"/>
      </w:pPr>
      <w:r>
        <w:t xml:space="preserve">Al fine di consentire alla Commissione di gara la valutazione dell’offerta tecnica, il Concorrente dovrà compilare le sottostanti tabelle, mediante indicazione dei valori/parametri offerti e il riferimento al relativo paragrafo della relazione tecnica. Nella colonna “Valore/parametro offerto” devono essere indicati precisamente i parametri dell’attrezzatura proposta; non sono ammessi </w:t>
      </w:r>
    </w:p>
    <w:p w:rsidR="0092213F" w:rsidRDefault="00A837C7">
      <w:pPr>
        <w:jc w:val="both"/>
      </w:pPr>
      <w:r>
        <w:t>range o diciture generiche.</w:t>
      </w:r>
    </w:p>
    <w:p w:rsidR="00492FAE" w:rsidRDefault="00492FAE">
      <w:pPr>
        <w:jc w:val="both"/>
      </w:pPr>
    </w:p>
    <w:p w:rsidR="00492FAE" w:rsidRDefault="00492FAE">
      <w:pPr>
        <w:jc w:val="both"/>
      </w:pPr>
    </w:p>
    <w:p w:rsidR="0015190D" w:rsidRDefault="0015190D">
      <w:pPr>
        <w:jc w:val="both"/>
      </w:pPr>
      <w:bookmarkStart w:id="3" w:name="_GoBack"/>
      <w:bookmarkEnd w:id="3"/>
    </w:p>
    <w:p w:rsidR="00492FAE" w:rsidRDefault="00492FAE">
      <w:pPr>
        <w:jc w:val="both"/>
      </w:pPr>
    </w:p>
    <w:tbl>
      <w:tblPr>
        <w:tblW w:w="10065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953"/>
        <w:gridCol w:w="2918"/>
        <w:gridCol w:w="1701"/>
      </w:tblGrid>
      <w:tr w:rsidR="003732FC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853BDD" w:rsidRDefault="003732FC" w:rsidP="003732FC">
            <w:pPr>
              <w:spacing w:line="240" w:lineRule="auto"/>
              <w:rPr>
                <w:rFonts w:eastAsia="Times New Roman"/>
                <w:color w:val="222222"/>
              </w:rPr>
            </w:pPr>
            <w:r w:rsidRPr="00853BDD">
              <w:rPr>
                <w:rFonts w:eastAsia="Times New Roman"/>
                <w:color w:val="222222"/>
              </w:rPr>
              <w:lastRenderedPageBreak/>
              <w:t>N.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853BDD" w:rsidRDefault="003732FC" w:rsidP="003732FC">
            <w:pPr>
              <w:spacing w:line="240" w:lineRule="auto"/>
              <w:rPr>
                <w:rFonts w:eastAsia="Times New Roman"/>
                <w:color w:val="222222"/>
              </w:rPr>
            </w:pPr>
            <w:r w:rsidRPr="00853BDD">
              <w:rPr>
                <w:rFonts w:eastAsia="Times New Roman"/>
                <w:color w:val="222222"/>
              </w:rPr>
              <w:t>Elemento di valutazione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32FC" w:rsidRPr="00853BDD" w:rsidRDefault="003732FC" w:rsidP="003732F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53BDD">
              <w:rPr>
                <w:b/>
                <w:color w:val="000000"/>
                <w:sz w:val="18"/>
                <w:szCs w:val="18"/>
              </w:rPr>
              <w:t>Valore/parametro offerto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32FC" w:rsidRPr="00853BDD" w:rsidRDefault="003732FC" w:rsidP="003732F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53BDD">
              <w:rPr>
                <w:b/>
                <w:color w:val="000000"/>
                <w:sz w:val="18"/>
                <w:szCs w:val="18"/>
              </w:rPr>
              <w:t>Riferimento nella relazione tecnica (pagina, paragrafo, eventuale codice)</w:t>
            </w: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  <w:color w:val="222222"/>
              </w:rPr>
            </w:pPr>
            <w:r w:rsidRPr="00853BDD">
              <w:rPr>
                <w:rFonts w:eastAsia="Times New Roman"/>
                <w:color w:val="222222"/>
              </w:rPr>
              <w:t>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2048 GB di ram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color w:val="2222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color w:val="222222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2 dischi SSD NVMe da 1,92 TB cad. per sistema operativo in raid 1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3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Spazio superiore a 20TB (Smin)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4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1024 GB di ram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5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2 dischi SSD NVMe da 1,92 TB cad. per sistema operativo in raid 1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6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Spazio superiore a 14TB (Smin)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7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75B23">
              <w:rPr>
                <w:rFonts w:eastAsia="Times New Roman"/>
                <w:sz w:val="24"/>
                <w:szCs w:val="24"/>
              </w:rPr>
              <w:t>core &gt;48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8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1024 GB di ram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9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2 dischi SSD NVMe da 1,92 TB cad. per sistema operativo in raid 1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Spazio superiore a 14TB (Smin)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Tempi di consegna inferiori ai 240 giorni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Fornitura di un tool HW/SW per il monitoraggio da remoto delle prestazioni del sistema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13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Garanzia migliorativa rispetto allo standard 8x5 NBD onsite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14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Certificazione SA 8000 (Certificazione social accountability 8000)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513CF3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15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UNI EN ISO 9001 - Sistemi di gestione per la qualità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53BDD" w:rsidRPr="00513CF3" w:rsidRDefault="00853BDD" w:rsidP="00853BDD">
            <w:pPr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  <w:tr w:rsidR="00853BDD" w:rsidRPr="004944AE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16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UNI EN ISO 14001 - Sistemi di gestione ambientale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853BDD" w:rsidRPr="004944AE" w:rsidRDefault="00853BDD" w:rsidP="00853BD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853BDD" w:rsidRPr="004944AE" w:rsidRDefault="00853BDD" w:rsidP="00853BDD">
            <w:pPr>
              <w:spacing w:line="240" w:lineRule="auto"/>
              <w:rPr>
                <w:rFonts w:eastAsia="Times New Roman"/>
              </w:rPr>
            </w:pPr>
          </w:p>
        </w:tc>
      </w:tr>
      <w:tr w:rsidR="00853BDD" w:rsidRPr="004944AE" w:rsidTr="00853BDD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3BDD" w:rsidRPr="00853BDD" w:rsidRDefault="00853BDD" w:rsidP="00853BDD">
            <w:pPr>
              <w:spacing w:line="240" w:lineRule="auto"/>
              <w:rPr>
                <w:rFonts w:eastAsia="Times New Roman"/>
              </w:rPr>
            </w:pPr>
            <w:r w:rsidRPr="00853BDD">
              <w:rPr>
                <w:rFonts w:eastAsia="Times New Roman"/>
              </w:rPr>
              <w:t>17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3BDD" w:rsidRPr="00E75B23" w:rsidRDefault="00853BDD" w:rsidP="00853BDD">
            <w:pPr>
              <w:spacing w:line="240" w:lineRule="auto"/>
              <w:rPr>
                <w:rFonts w:eastAsia="Times New Roman"/>
              </w:rPr>
            </w:pPr>
            <w:r w:rsidRPr="00E75B23">
              <w:rPr>
                <w:rFonts w:eastAsia="Times New Roman"/>
              </w:rPr>
              <w:t>Check dell’intero sistema a distanza di 30-180 giorni dalla data del collaudo, anche da remoto, per la verifica della funzionalità generale del sistema</w:t>
            </w:r>
          </w:p>
        </w:tc>
        <w:tc>
          <w:tcPr>
            <w:tcW w:w="2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853BDD" w:rsidRPr="004944AE" w:rsidRDefault="00853BDD" w:rsidP="00853BD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853BDD" w:rsidRPr="004944AE" w:rsidRDefault="00853BDD" w:rsidP="00853BDD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92213F" w:rsidRDefault="0092213F" w:rsidP="003732FC">
      <w:pPr>
        <w:jc w:val="both"/>
      </w:pPr>
    </w:p>
    <w:sectPr w:rsidR="0092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23C" w:rsidRDefault="00A1723C">
      <w:pPr>
        <w:spacing w:line="240" w:lineRule="auto"/>
      </w:pPr>
      <w:r>
        <w:separator/>
      </w:r>
    </w:p>
  </w:endnote>
  <w:endnote w:type="continuationSeparator" w:id="0">
    <w:p w:rsidR="00A1723C" w:rsidRDefault="00A1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92213F" w:rsidRDefault="00A837C7">
    <w:r>
      <w:rPr>
        <w:noProof/>
      </w:rPr>
      <w:drawing>
        <wp:inline distT="0" distB="0" distL="0" distR="0">
          <wp:extent cx="5943600" cy="7023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23C" w:rsidRDefault="00A1723C">
      <w:pPr>
        <w:spacing w:line="240" w:lineRule="auto"/>
      </w:pPr>
      <w:r>
        <w:separator/>
      </w:r>
    </w:p>
  </w:footnote>
  <w:footnote w:type="continuationSeparator" w:id="0">
    <w:p w:rsidR="00A1723C" w:rsidRDefault="00A1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3732FC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</w:rPr>
    </w:pPr>
    <w:r w:rsidRPr="00205C2D">
      <w:rPr>
        <w:noProof/>
        <w:sz w:val="20"/>
        <w:szCs w:val="20"/>
        <w:highlight w:val="yellow"/>
      </w:rPr>
      <w:drawing>
        <wp:anchor distT="0" distB="0" distL="114300" distR="114300" simplePos="0" relativeHeight="251659264" behindDoc="0" locked="0" layoutInCell="1" allowOverlap="1" wp14:anchorId="5C687456" wp14:editId="2E43EFEB">
          <wp:simplePos x="0" y="0"/>
          <wp:positionH relativeFrom="column">
            <wp:posOffset>-809625</wp:posOffset>
          </wp:positionH>
          <wp:positionV relativeFrom="paragraph">
            <wp:posOffset>-400050</wp:posOffset>
          </wp:positionV>
          <wp:extent cx="7560000" cy="806496"/>
          <wp:effectExtent l="0" t="0" r="317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bookmarkStart w:id="4" w:name="_heading=h.3rdcrjn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3F"/>
    <w:rsid w:val="0015190D"/>
    <w:rsid w:val="00154B72"/>
    <w:rsid w:val="002C51DE"/>
    <w:rsid w:val="003732FC"/>
    <w:rsid w:val="00492FAE"/>
    <w:rsid w:val="00513CF3"/>
    <w:rsid w:val="00594D13"/>
    <w:rsid w:val="0083120D"/>
    <w:rsid w:val="00853BDD"/>
    <w:rsid w:val="00895992"/>
    <w:rsid w:val="0092213F"/>
    <w:rsid w:val="009964C4"/>
    <w:rsid w:val="00A1723C"/>
    <w:rsid w:val="00A837C7"/>
    <w:rsid w:val="00A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80E9"/>
  <w15:docId w15:val="{C764C2FF-98A0-4CC5-93F3-D182150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5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C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C3E"/>
  </w:style>
  <w:style w:type="paragraph" w:styleId="Pidipagina">
    <w:name w:val="footer"/>
    <w:basedOn w:val="Normale"/>
    <w:link w:val="PidipaginaCarattere"/>
    <w:uiPriority w:val="99"/>
    <w:unhideWhenUsed/>
    <w:rsid w:val="00304C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C3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5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15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5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EC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a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juuorGxWG/uzL0KRw4BCAc5HfQ==">CgMxLjAaJAoBMBIfCh0IB0IZCgVBcmltbxIQQXJpYWwgVW5pY29kZSBNUxokCgExEh8KHQgHQhkKBUFyaW1vEhBBcmlhbCBVbmljb2RlIE1TGiQKATISHwodCAdCGQoFQXJpbW8SEEFyaWFsIFVuaWNvZGUgTVMaJAoBMxIfCh0IB0IZCgVBcmltbxIQQXJpYWwgVW5pY29kZSBNUzIJaC4zMGowemxsMghoLmxueGJ6OTIIaC5namRneHMyCWguM3JkY3JqbjgAciExV2IzYVEtc2ZiWEtDdTlwNHJjOF8xNWl0QzRQTE9p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Gaiardo</dc:creator>
  <cp:lastModifiedBy>Federico Pomarolli</cp:lastModifiedBy>
  <cp:revision>9</cp:revision>
  <dcterms:created xsi:type="dcterms:W3CDTF">2023-11-29T09:58:00Z</dcterms:created>
  <dcterms:modified xsi:type="dcterms:W3CDTF">2023-12-15T14:29:00Z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d35f11b202373cd29079f8f9cfff9d71d08e4d5901d9d22e31b113a0e7b176f5</vt:lpwstr>
  </property>
</Properties>
</file>