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78ED070F" w14:textId="72A2595E" w:rsidR="00767FF6" w:rsidRDefault="00B83C1C" w:rsidP="00472B93">
      <w:pPr>
        <w:spacing w:after="120" w:line="276" w:lineRule="auto"/>
        <w:ind w:right="-1"/>
        <w:jc w:val="both"/>
        <w:rPr>
          <w:rFonts w:ascii="Arial" w:hAnsi="Arial" w:cs="Arial"/>
          <w:b/>
          <w:bCs/>
        </w:rPr>
      </w:pPr>
      <w:r w:rsidRPr="00B83C1C">
        <w:rPr>
          <w:rFonts w:ascii="Arial" w:eastAsia="Times New Roman" w:hAnsi="Arial" w:cs="Arial"/>
          <w:b/>
          <w:bCs/>
          <w:lang w:eastAsia="it-IT"/>
        </w:rPr>
        <w:t xml:space="preserve">MANIFESTAZIONE DI INTERESSE A PARTECIPARE ALLA PROCEDURA NEGOZIATA MEDIANTE GARA TELEMATICA PER </w:t>
      </w:r>
      <w:r w:rsidR="00B5756A" w:rsidRPr="00B5756A">
        <w:rPr>
          <w:rFonts w:ascii="Arial" w:eastAsia="Times New Roman" w:hAnsi="Arial" w:cs="Arial"/>
          <w:b/>
          <w:bCs/>
          <w:lang w:eastAsia="it-IT"/>
        </w:rPr>
        <w:t>LA FORNITURA E INSTALLAZIONE DI UNA INFRASTRUTTURA IPERCONVERGENTE (HCI) PER LA GESTIONE DEI SOFTWARE DI FBK</w:t>
      </w:r>
    </w:p>
    <w:p w14:paraId="2435A1C9" w14:textId="77777777" w:rsidR="00B83C1C" w:rsidRDefault="00B83C1C" w:rsidP="00F5423D">
      <w:pPr>
        <w:spacing w:line="276" w:lineRule="auto"/>
        <w:jc w:val="both"/>
        <w:rPr>
          <w:rFonts w:ascii="Arial" w:hAnsi="Arial" w:cs="Arial"/>
          <w:bCs/>
        </w:rPr>
      </w:pPr>
    </w:p>
    <w:p w14:paraId="67D274DE" w14:textId="62BDBE2D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71ED8E5B" w14:textId="2195F1BA" w:rsidR="00B83C1C" w:rsidRDefault="00B83C1C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manifestare interesse per la partecipazione alla procedura in oggetto;</w:t>
      </w:r>
    </w:p>
    <w:p w14:paraId="3103E7B6" w14:textId="77777777" w:rsidR="00B83C1C" w:rsidRDefault="00B83C1C" w:rsidP="00B83C1C">
      <w:pPr>
        <w:pStyle w:val="Paragrafoelenco"/>
        <w:ind w:left="426"/>
        <w:jc w:val="both"/>
        <w:rPr>
          <w:rFonts w:ascii="Arial" w:hAnsi="Arial" w:cs="Arial"/>
        </w:rPr>
      </w:pPr>
    </w:p>
    <w:p w14:paraId="4F9E709A" w14:textId="015EE856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020C5069" w:rsidR="00E8278F" w:rsidRDefault="00E8278F" w:rsidP="00ED3CA8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69B504B7" w:rsidR="00C577B0" w:rsidRDefault="00B5756A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</w:t>
      </w:r>
      <w:r w:rsidR="00AF3371" w:rsidRPr="00AF3371">
        <w:rPr>
          <w:rFonts w:ascii="Arial" w:hAnsi="Arial" w:cs="Arial"/>
        </w:rPr>
        <w:t>venduto e installato negli ultimi 3 anni (2018-2019-2020) sistemi HCI per un importo complessivo almeno pari al doppio dell’importo posto a base di gara</w:t>
      </w:r>
      <w:r w:rsidR="00AF3371"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4A85A225" w14:textId="1E0A5ACB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75C3A122" w14:textId="77777777" w:rsidR="00472B93" w:rsidRPr="00B83C1C" w:rsidRDefault="00472B93" w:rsidP="00B83C1C">
      <w:pPr>
        <w:spacing w:after="0" w:line="240" w:lineRule="auto"/>
        <w:jc w:val="both"/>
        <w:rPr>
          <w:rFonts w:ascii="Arial" w:hAnsi="Arial" w:cs="Arial"/>
        </w:rPr>
      </w:pPr>
      <w:bookmarkStart w:id="1" w:name="_Hlk29807840"/>
    </w:p>
    <w:p w14:paraId="6BFE4E4D" w14:textId="77777777" w:rsidR="00B83C1C" w:rsidRDefault="00B83C1C" w:rsidP="00B83C1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2B3E0F3B" w14:textId="27105652" w:rsidR="00B83C1C" w:rsidRPr="00B83C1C" w:rsidRDefault="00B83C1C" w:rsidP="00BF0E15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B83C1C">
        <w:rPr>
          <w:rFonts w:ascii="Arial" w:hAnsi="Arial" w:cs="Arial"/>
        </w:rPr>
        <w:lastRenderedPageBreak/>
        <w:t xml:space="preserve">di essere consapevole che FBK intende avvalersi del </w:t>
      </w:r>
      <w:r w:rsidR="00B5756A">
        <w:rPr>
          <w:rFonts w:ascii="Arial" w:hAnsi="Arial" w:cs="Arial"/>
        </w:rPr>
        <w:t>s</w:t>
      </w:r>
      <w:r w:rsidRPr="00B83C1C">
        <w:rPr>
          <w:rFonts w:ascii="Arial" w:hAnsi="Arial" w:cs="Arial"/>
        </w:rPr>
        <w:t xml:space="preserve">istema </w:t>
      </w:r>
      <w:r w:rsidR="00B5756A">
        <w:rPr>
          <w:rFonts w:ascii="Arial" w:hAnsi="Arial" w:cs="Arial"/>
        </w:rPr>
        <w:t>i</w:t>
      </w:r>
      <w:r w:rsidRPr="00B83C1C">
        <w:rPr>
          <w:rFonts w:ascii="Arial" w:hAnsi="Arial" w:cs="Arial"/>
        </w:rPr>
        <w:t xml:space="preserve">nformatico per le procedure telematiche di affidamento </w:t>
      </w:r>
      <w:r w:rsidR="00B5756A">
        <w:rPr>
          <w:rFonts w:ascii="Arial" w:hAnsi="Arial" w:cs="Arial"/>
        </w:rPr>
        <w:t>MEPA</w:t>
      </w:r>
      <w:r w:rsidRPr="00B83C1C">
        <w:rPr>
          <w:rFonts w:ascii="Arial" w:hAnsi="Arial" w:cs="Arial"/>
        </w:rPr>
        <w:t xml:space="preserve"> e che ai fini della partecipazione alla procedura di gara è quindi necessaria la registrazione a tale sistema, </w:t>
      </w:r>
      <w:r w:rsidR="00B5756A" w:rsidRPr="00B5756A">
        <w:rPr>
          <w:rFonts w:ascii="Arial" w:hAnsi="Arial" w:cs="Arial"/>
        </w:rPr>
        <w:t>sulla piattaforma MEPA gestita da CONSIP Spa, bando di abilitazione “Informatica, Elettronica, Telecomunicazioni e Macchine per Ufficio” - CPV 32424000-1 Infrastruttura di rete (https://www.acquistinretepa.it/opencms/opencms/scheda_iniziativa_priv.html?idIniziativa=365a72f5d8c80c09)</w:t>
      </w:r>
      <w:r>
        <w:rPr>
          <w:rFonts w:ascii="Arial" w:hAnsi="Arial" w:cs="Arial"/>
        </w:rPr>
        <w:t>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0CCB15D1" w14:textId="3530CB3D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565D842F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5CA4DD42" w14:textId="77777777" w:rsidR="00472B93" w:rsidRDefault="00472B93" w:rsidP="003A17E5">
      <w:pPr>
        <w:spacing w:after="100" w:afterAutospacing="1" w:line="240" w:lineRule="auto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8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F094" w14:textId="77777777" w:rsidR="00912E6A" w:rsidRDefault="00912E6A" w:rsidP="00490BD9">
      <w:pPr>
        <w:spacing w:after="0" w:line="240" w:lineRule="auto"/>
      </w:pPr>
      <w:r>
        <w:separator/>
      </w:r>
    </w:p>
  </w:endnote>
  <w:endnote w:type="continuationSeparator" w:id="0">
    <w:p w14:paraId="271BA15D" w14:textId="77777777" w:rsidR="00912E6A" w:rsidRDefault="00912E6A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0017" w14:textId="77777777" w:rsidR="00912E6A" w:rsidRDefault="00912E6A" w:rsidP="00490BD9">
      <w:pPr>
        <w:spacing w:after="0" w:line="240" w:lineRule="auto"/>
      </w:pPr>
      <w:r>
        <w:separator/>
      </w:r>
    </w:p>
  </w:footnote>
  <w:footnote w:type="continuationSeparator" w:id="0">
    <w:p w14:paraId="3710FC72" w14:textId="77777777" w:rsidR="00912E6A" w:rsidRDefault="00912E6A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7279A"/>
    <w:rsid w:val="001800BF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2B93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82E64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67FF6"/>
    <w:rsid w:val="00777E10"/>
    <w:rsid w:val="00792498"/>
    <w:rsid w:val="007A3472"/>
    <w:rsid w:val="007B5B02"/>
    <w:rsid w:val="007B61FB"/>
    <w:rsid w:val="007C3F24"/>
    <w:rsid w:val="007F304C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12E6A"/>
    <w:rsid w:val="00961D6A"/>
    <w:rsid w:val="009E4B36"/>
    <w:rsid w:val="00A331C6"/>
    <w:rsid w:val="00A56D89"/>
    <w:rsid w:val="00A876F1"/>
    <w:rsid w:val="00AE00B3"/>
    <w:rsid w:val="00AF3371"/>
    <w:rsid w:val="00B2055D"/>
    <w:rsid w:val="00B32C3C"/>
    <w:rsid w:val="00B35219"/>
    <w:rsid w:val="00B5756A"/>
    <w:rsid w:val="00B61DC5"/>
    <w:rsid w:val="00B83C1C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74869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8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FA278-5997-4587-A2FD-9ED9736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22</cp:revision>
  <cp:lastPrinted>2018-11-19T10:30:00Z</cp:lastPrinted>
  <dcterms:created xsi:type="dcterms:W3CDTF">2019-09-02T13:26:00Z</dcterms:created>
  <dcterms:modified xsi:type="dcterms:W3CDTF">2021-09-03T09:26:00Z</dcterms:modified>
</cp:coreProperties>
</file>