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D79" w:rsidRPr="00A867A1" w:rsidRDefault="00103D79" w:rsidP="00103D79">
      <w:pPr>
        <w:spacing w:line="360" w:lineRule="auto"/>
        <w:jc w:val="center"/>
        <w:rPr>
          <w:rFonts w:eastAsia="Calibri"/>
          <w:b/>
          <w:color w:val="000000"/>
          <w:spacing w:val="5"/>
          <w:szCs w:val="24"/>
        </w:rPr>
      </w:pPr>
      <w:r w:rsidRPr="00A867A1">
        <w:rPr>
          <w:rFonts w:eastAsia="Calibri"/>
          <w:b/>
          <w:color w:val="000000"/>
          <w:spacing w:val="5"/>
          <w:szCs w:val="24"/>
        </w:rPr>
        <w:t>AVVISO</w:t>
      </w:r>
    </w:p>
    <w:p w:rsidR="00103D79" w:rsidRDefault="00103D79" w:rsidP="00103D79">
      <w:pPr>
        <w:spacing w:line="360" w:lineRule="auto"/>
        <w:jc w:val="both"/>
        <w:rPr>
          <w:rFonts w:eastAsia="Calibri"/>
          <w:color w:val="000000"/>
          <w:spacing w:val="5"/>
          <w:szCs w:val="24"/>
        </w:rPr>
      </w:pPr>
      <w:r>
        <w:rPr>
          <w:szCs w:val="24"/>
        </w:rPr>
        <w:t xml:space="preserve">Si comunica che la Fondazione Bruno Kessler con sede in </w:t>
      </w:r>
      <w:r w:rsidRPr="00A867A1">
        <w:rPr>
          <w:color w:val="000000"/>
          <w:szCs w:val="24"/>
        </w:rPr>
        <w:t xml:space="preserve">Via </w:t>
      </w:r>
      <w:proofErr w:type="spellStart"/>
      <w:r w:rsidRPr="00A867A1">
        <w:rPr>
          <w:color w:val="000000"/>
          <w:szCs w:val="24"/>
        </w:rPr>
        <w:t>S.Croce</w:t>
      </w:r>
      <w:proofErr w:type="spellEnd"/>
      <w:r w:rsidRPr="00A867A1">
        <w:rPr>
          <w:color w:val="000000"/>
          <w:szCs w:val="24"/>
        </w:rPr>
        <w:t xml:space="preserve"> 77 - 38122 Trento (TN)</w:t>
      </w:r>
      <w:r>
        <w:rPr>
          <w:color w:val="000000"/>
          <w:szCs w:val="24"/>
        </w:rPr>
        <w:t xml:space="preserve"> </w:t>
      </w:r>
      <w:hyperlink r:id="rId4" w:history="1">
        <w:r w:rsidRPr="003E227D">
          <w:rPr>
            <w:rStyle w:val="Collegamentoipertestuale"/>
            <w:szCs w:val="24"/>
          </w:rPr>
          <w:t>www.fbk.eu</w:t>
        </w:r>
      </w:hyperlink>
      <w:r>
        <w:rPr>
          <w:color w:val="000000"/>
          <w:szCs w:val="24"/>
        </w:rPr>
        <w:t>, e</w:t>
      </w:r>
      <w:r w:rsidRPr="00A867A1">
        <w:rPr>
          <w:szCs w:val="24"/>
        </w:rPr>
        <w:t xml:space="preserve">-mail: gare@pec.fbk.it, </w:t>
      </w:r>
      <w:r>
        <w:rPr>
          <w:szCs w:val="24"/>
        </w:rPr>
        <w:t>intende appaltare mediante procedura aperta, suddivisa in due lotti, la</w:t>
      </w:r>
      <w:r w:rsidRPr="00A867A1">
        <w:rPr>
          <w:szCs w:val="24"/>
        </w:rPr>
        <w:t xml:space="preserve"> fornitura di attrezzature scientifiche per il potenziamento della </w:t>
      </w:r>
      <w:proofErr w:type="spellStart"/>
      <w:r w:rsidRPr="00A46D7F">
        <w:rPr>
          <w:szCs w:val="24"/>
        </w:rPr>
        <w:t>facility</w:t>
      </w:r>
      <w:proofErr w:type="spellEnd"/>
      <w:r w:rsidRPr="00A46D7F">
        <w:rPr>
          <w:szCs w:val="24"/>
        </w:rPr>
        <w:t xml:space="preserve"> FBK “3D Integration”</w:t>
      </w:r>
      <w:r>
        <w:rPr>
          <w:szCs w:val="24"/>
        </w:rPr>
        <w:t xml:space="preserve">. L’appalto è finanziato con </w:t>
      </w:r>
      <w:r w:rsidRPr="00A46D7F">
        <w:rPr>
          <w:szCs w:val="24"/>
        </w:rPr>
        <w:t xml:space="preserve">fondi del Ministero </w:t>
      </w:r>
      <w:r>
        <w:rPr>
          <w:szCs w:val="24"/>
        </w:rPr>
        <w:t xml:space="preserve">dello Sviluppo Economico </w:t>
      </w:r>
      <w:r w:rsidRPr="00A46D7F">
        <w:rPr>
          <w:szCs w:val="24"/>
        </w:rPr>
        <w:t>nell’ambito della realizzazione del progetto IPCEI Microelettronica</w:t>
      </w:r>
      <w:r w:rsidRPr="00A867A1">
        <w:rPr>
          <w:szCs w:val="24"/>
        </w:rPr>
        <w:t>.</w:t>
      </w:r>
      <w:r>
        <w:rPr>
          <w:szCs w:val="24"/>
        </w:rPr>
        <w:t xml:space="preserve"> </w:t>
      </w:r>
      <w:r w:rsidRPr="00A867A1">
        <w:rPr>
          <w:rFonts w:eastAsia="Calibri"/>
          <w:color w:val="000000"/>
          <w:spacing w:val="5"/>
          <w:szCs w:val="24"/>
        </w:rPr>
        <w:t xml:space="preserve">Importo dell’appalto: </w:t>
      </w:r>
      <w:r w:rsidRPr="00A867A1">
        <w:rPr>
          <w:szCs w:val="24"/>
        </w:rPr>
        <w:t>Lotto 1 € 1.</w:t>
      </w:r>
      <w:r>
        <w:rPr>
          <w:szCs w:val="24"/>
        </w:rPr>
        <w:t>44</w:t>
      </w:r>
      <w:r w:rsidRPr="00A867A1">
        <w:rPr>
          <w:szCs w:val="24"/>
        </w:rPr>
        <w:t>0.00,00, oltre IVA</w:t>
      </w:r>
      <w:r>
        <w:rPr>
          <w:szCs w:val="24"/>
        </w:rPr>
        <w:t xml:space="preserve"> </w:t>
      </w:r>
      <w:r w:rsidRPr="00A867A1">
        <w:rPr>
          <w:rFonts w:eastAsia="Calibri"/>
          <w:color w:val="000000"/>
          <w:spacing w:val="5"/>
          <w:szCs w:val="24"/>
        </w:rPr>
        <w:t xml:space="preserve">CIG </w:t>
      </w:r>
      <w:r w:rsidRPr="006D6F3B">
        <w:rPr>
          <w:rFonts w:eastAsia="Calibri"/>
          <w:color w:val="000000"/>
          <w:spacing w:val="5"/>
          <w:szCs w:val="24"/>
        </w:rPr>
        <w:t>8436573049</w:t>
      </w:r>
      <w:r>
        <w:rPr>
          <w:rFonts w:eastAsia="Calibri"/>
          <w:color w:val="000000"/>
          <w:spacing w:val="5"/>
          <w:szCs w:val="24"/>
        </w:rPr>
        <w:t xml:space="preserve"> </w:t>
      </w:r>
      <w:r w:rsidRPr="00A867A1">
        <w:rPr>
          <w:szCs w:val="24"/>
        </w:rPr>
        <w:t xml:space="preserve">– Lotto 2 € </w:t>
      </w:r>
      <w:r>
        <w:rPr>
          <w:szCs w:val="24"/>
        </w:rPr>
        <w:t>89</w:t>
      </w:r>
      <w:r w:rsidRPr="00A867A1">
        <w:rPr>
          <w:szCs w:val="24"/>
        </w:rPr>
        <w:t xml:space="preserve">0.000,00, oltre IVA </w:t>
      </w:r>
      <w:r w:rsidRPr="00A867A1">
        <w:rPr>
          <w:rFonts w:eastAsia="Calibri"/>
          <w:color w:val="000000"/>
          <w:spacing w:val="5"/>
          <w:szCs w:val="24"/>
        </w:rPr>
        <w:t xml:space="preserve">CIG </w:t>
      </w:r>
      <w:r w:rsidRPr="006D6F3B">
        <w:rPr>
          <w:rFonts w:eastAsia="Calibri"/>
          <w:color w:val="000000"/>
          <w:spacing w:val="5"/>
          <w:szCs w:val="24"/>
        </w:rPr>
        <w:t>843661421E</w:t>
      </w:r>
      <w:r>
        <w:rPr>
          <w:rFonts w:eastAsia="Calibri"/>
          <w:color w:val="000000"/>
          <w:spacing w:val="5"/>
          <w:szCs w:val="24"/>
        </w:rPr>
        <w:t xml:space="preserve"> </w:t>
      </w:r>
      <w:r w:rsidRPr="00A867A1">
        <w:rPr>
          <w:szCs w:val="24"/>
        </w:rPr>
        <w:t xml:space="preserve">– </w:t>
      </w:r>
      <w:r w:rsidRPr="00A867A1">
        <w:rPr>
          <w:rFonts w:eastAsia="Calibri"/>
          <w:color w:val="000000"/>
          <w:spacing w:val="5"/>
          <w:szCs w:val="24"/>
        </w:rPr>
        <w:t xml:space="preserve">Durata dell’appalto: </w:t>
      </w:r>
      <w:r w:rsidRPr="00A867A1">
        <w:rPr>
          <w:szCs w:val="24"/>
        </w:rPr>
        <w:t xml:space="preserve">consegna della fornitura per ciascun lotto entro </w:t>
      </w:r>
      <w:r>
        <w:rPr>
          <w:szCs w:val="24"/>
        </w:rPr>
        <w:t>24</w:t>
      </w:r>
      <w:r w:rsidRPr="00A867A1">
        <w:rPr>
          <w:szCs w:val="24"/>
        </w:rPr>
        <w:t>0 (</w:t>
      </w:r>
      <w:r>
        <w:rPr>
          <w:szCs w:val="24"/>
        </w:rPr>
        <w:t>duecentoquaranta</w:t>
      </w:r>
      <w:r w:rsidRPr="00A867A1">
        <w:rPr>
          <w:szCs w:val="24"/>
        </w:rPr>
        <w:t>) giorni.</w:t>
      </w:r>
      <w:r>
        <w:rPr>
          <w:szCs w:val="24"/>
        </w:rPr>
        <w:t xml:space="preserve"> </w:t>
      </w:r>
      <w:r w:rsidRPr="00122B0D">
        <w:rPr>
          <w:rFonts w:eastAsia="Calibri"/>
          <w:color w:val="000000"/>
          <w:spacing w:val="5"/>
          <w:szCs w:val="24"/>
        </w:rPr>
        <w:t xml:space="preserve">Documenti di gara pubblicati sul sito internet </w:t>
      </w:r>
      <w:hyperlink r:id="rId5" w:history="1">
        <w:r w:rsidRPr="00B4651A">
          <w:rPr>
            <w:rStyle w:val="Collegamentoipertestuale"/>
            <w:rFonts w:eastAsia="Calibri"/>
            <w:spacing w:val="5"/>
            <w:szCs w:val="24"/>
          </w:rPr>
          <w:t>https://trasparenza.fbk.eu</w:t>
        </w:r>
      </w:hyperlink>
      <w:r>
        <w:rPr>
          <w:rFonts w:eastAsia="Calibri"/>
          <w:color w:val="000000"/>
          <w:spacing w:val="5"/>
          <w:szCs w:val="24"/>
        </w:rPr>
        <w:t xml:space="preserve"> </w:t>
      </w:r>
      <w:r w:rsidRPr="00122B0D">
        <w:rPr>
          <w:rFonts w:eastAsia="Calibri"/>
          <w:color w:val="000000"/>
          <w:spacing w:val="5"/>
          <w:szCs w:val="24"/>
        </w:rPr>
        <w:t>nell'area "Bandi di Gara</w:t>
      </w:r>
      <w:r>
        <w:rPr>
          <w:rFonts w:eastAsia="Calibri"/>
          <w:color w:val="000000"/>
          <w:spacing w:val="5"/>
          <w:szCs w:val="24"/>
        </w:rPr>
        <w:t xml:space="preserve"> e Contratti</w:t>
      </w:r>
      <w:r w:rsidRPr="00122B0D">
        <w:rPr>
          <w:rFonts w:eastAsia="Calibri"/>
          <w:color w:val="000000"/>
          <w:spacing w:val="5"/>
          <w:szCs w:val="24"/>
        </w:rPr>
        <w:t>”</w:t>
      </w:r>
      <w:r w:rsidRPr="00A867A1">
        <w:rPr>
          <w:rFonts w:eastAsia="Calibri"/>
          <w:color w:val="000000"/>
          <w:spacing w:val="5"/>
          <w:szCs w:val="24"/>
        </w:rPr>
        <w:t xml:space="preserve">. Termine ultimo per la ricezione delle offerte: </w:t>
      </w:r>
      <w:r>
        <w:rPr>
          <w:rFonts w:eastAsia="Calibri"/>
          <w:color w:val="000000"/>
          <w:spacing w:val="5"/>
          <w:szCs w:val="24"/>
        </w:rPr>
        <w:t>ore 23</w:t>
      </w:r>
      <w:r w:rsidRPr="00A867A1">
        <w:rPr>
          <w:rFonts w:eastAsia="Calibri"/>
          <w:color w:val="000000"/>
          <w:spacing w:val="5"/>
          <w:szCs w:val="24"/>
        </w:rPr>
        <w:t>:</w:t>
      </w:r>
      <w:r>
        <w:rPr>
          <w:rFonts w:eastAsia="Calibri"/>
          <w:color w:val="000000"/>
          <w:spacing w:val="5"/>
          <w:szCs w:val="24"/>
        </w:rPr>
        <w:t>59</w:t>
      </w:r>
      <w:r w:rsidRPr="00A867A1">
        <w:rPr>
          <w:rFonts w:eastAsia="Calibri"/>
          <w:color w:val="000000"/>
          <w:spacing w:val="5"/>
          <w:szCs w:val="24"/>
        </w:rPr>
        <w:t xml:space="preserve"> del giorno</w:t>
      </w:r>
      <w:r>
        <w:rPr>
          <w:rFonts w:eastAsia="Calibri"/>
          <w:color w:val="000000"/>
          <w:spacing w:val="5"/>
          <w:szCs w:val="24"/>
        </w:rPr>
        <w:t xml:space="preserve"> 03.11.2020.</w:t>
      </w:r>
      <w:r w:rsidRPr="00A867A1">
        <w:rPr>
          <w:rFonts w:eastAsia="Calibri"/>
          <w:color w:val="000000"/>
          <w:spacing w:val="5"/>
          <w:szCs w:val="24"/>
        </w:rPr>
        <w:t xml:space="preserve"> Data </w:t>
      </w:r>
      <w:r>
        <w:rPr>
          <w:rFonts w:eastAsia="Calibri"/>
          <w:color w:val="000000"/>
          <w:spacing w:val="5"/>
          <w:szCs w:val="24"/>
        </w:rPr>
        <w:t>pubblicazione</w:t>
      </w:r>
      <w:r w:rsidRPr="00A867A1">
        <w:rPr>
          <w:rFonts w:eastAsia="Calibri"/>
          <w:color w:val="000000"/>
          <w:spacing w:val="5"/>
          <w:szCs w:val="24"/>
        </w:rPr>
        <w:t xml:space="preserve"> del bando di gara </w:t>
      </w:r>
      <w:r>
        <w:rPr>
          <w:rFonts w:eastAsia="Calibri"/>
          <w:color w:val="000000"/>
          <w:spacing w:val="5"/>
          <w:szCs w:val="24"/>
        </w:rPr>
        <w:t>su</w:t>
      </w:r>
      <w:r w:rsidRPr="00A867A1">
        <w:rPr>
          <w:rFonts w:eastAsia="Calibri"/>
          <w:color w:val="000000"/>
          <w:spacing w:val="5"/>
          <w:szCs w:val="24"/>
        </w:rPr>
        <w:t xml:space="preserve">lla GUUE: </w:t>
      </w:r>
      <w:r>
        <w:rPr>
          <w:rFonts w:eastAsia="Calibri"/>
          <w:color w:val="000000"/>
          <w:spacing w:val="5"/>
          <w:szCs w:val="24"/>
        </w:rPr>
        <w:t>25.09.2020</w:t>
      </w:r>
    </w:p>
    <w:p w:rsidR="00103D79" w:rsidRPr="00A867A1" w:rsidRDefault="00103D79" w:rsidP="00103D79">
      <w:pPr>
        <w:spacing w:line="360" w:lineRule="auto"/>
        <w:jc w:val="both"/>
        <w:rPr>
          <w:szCs w:val="24"/>
        </w:rPr>
      </w:pPr>
      <w:r w:rsidRPr="00A867A1">
        <w:rPr>
          <w:szCs w:val="24"/>
        </w:rPr>
        <w:t>Il Responsabile Unico del Procedimento</w:t>
      </w:r>
      <w:r>
        <w:rPr>
          <w:szCs w:val="24"/>
        </w:rPr>
        <w:t xml:space="preserve">: </w:t>
      </w:r>
      <w:r w:rsidRPr="00A867A1">
        <w:rPr>
          <w:szCs w:val="24"/>
        </w:rPr>
        <w:t>Paola Angeli</w:t>
      </w:r>
    </w:p>
    <w:p w:rsidR="001E3AED" w:rsidRPr="001E3AED" w:rsidRDefault="001E3AED" w:rsidP="001E3AED">
      <w:pPr>
        <w:pStyle w:val="Default"/>
        <w:spacing w:line="276" w:lineRule="auto"/>
        <w:jc w:val="both"/>
        <w:rPr>
          <w:rFonts w:ascii="Arial" w:eastAsia="Calibri" w:hAnsi="Arial" w:cs="Arial"/>
          <w:spacing w:val="5"/>
        </w:rPr>
      </w:pPr>
    </w:p>
    <w:p w:rsidR="001E3AED" w:rsidRDefault="001E3AED" w:rsidP="001E3AED">
      <w:pPr>
        <w:pStyle w:val="Default"/>
        <w:spacing w:line="276" w:lineRule="auto"/>
        <w:jc w:val="both"/>
        <w:rPr>
          <w:rFonts w:ascii="Arial" w:eastAsia="Calibri" w:hAnsi="Arial" w:cs="Arial"/>
          <w:spacing w:val="5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01"/>
        <w:gridCol w:w="4427"/>
      </w:tblGrid>
      <w:tr w:rsidR="0005778A" w:rsidRPr="0005778A" w:rsidTr="0005778A">
        <w:tc>
          <w:tcPr>
            <w:tcW w:w="5201" w:type="dxa"/>
          </w:tcPr>
          <w:p w:rsidR="0005778A" w:rsidRPr="0005778A" w:rsidRDefault="0005778A" w:rsidP="002F085F">
            <w:pPr>
              <w:pStyle w:val="Default"/>
              <w:spacing w:line="276" w:lineRule="auto"/>
              <w:jc w:val="both"/>
              <w:rPr>
                <w:rFonts w:ascii="Arial" w:eastAsia="Calibri" w:hAnsi="Arial" w:cs="Arial"/>
                <w:color w:val="FF0000"/>
                <w:spacing w:val="5"/>
                <w:u w:val="single"/>
              </w:rPr>
            </w:pPr>
            <w:r w:rsidRPr="0005778A">
              <w:rPr>
                <w:rFonts w:ascii="Arial" w:eastAsia="Calibri" w:hAnsi="Arial" w:cs="Arial"/>
                <w:color w:val="FF0000"/>
                <w:spacing w:val="5"/>
                <w:u w:val="single"/>
              </w:rPr>
              <w:t>TOT CARATTERI COMPRESI SPAZI:</w:t>
            </w:r>
          </w:p>
        </w:tc>
        <w:tc>
          <w:tcPr>
            <w:tcW w:w="4427" w:type="dxa"/>
          </w:tcPr>
          <w:p w:rsidR="0005778A" w:rsidRPr="0005778A" w:rsidRDefault="00103D79" w:rsidP="002F085F">
            <w:pPr>
              <w:pStyle w:val="Default"/>
              <w:spacing w:line="276" w:lineRule="auto"/>
              <w:jc w:val="both"/>
              <w:rPr>
                <w:rFonts w:ascii="Arial" w:eastAsia="Calibri" w:hAnsi="Arial" w:cs="Arial"/>
                <w:color w:val="FF0000"/>
                <w:spacing w:val="5"/>
              </w:rPr>
            </w:pPr>
            <w:r>
              <w:rPr>
                <w:rFonts w:ascii="Arial" w:eastAsia="Calibri" w:hAnsi="Arial" w:cs="Arial"/>
                <w:color w:val="FF0000"/>
                <w:spacing w:val="5"/>
              </w:rPr>
              <w:t xml:space="preserve"> 970</w:t>
            </w:r>
          </w:p>
        </w:tc>
      </w:tr>
    </w:tbl>
    <w:p w:rsidR="0005778A" w:rsidRDefault="0005778A" w:rsidP="001E3AED">
      <w:pPr>
        <w:pStyle w:val="Default"/>
        <w:spacing w:line="276" w:lineRule="auto"/>
        <w:jc w:val="both"/>
        <w:rPr>
          <w:rFonts w:ascii="Arial" w:eastAsia="Calibri" w:hAnsi="Arial" w:cs="Arial"/>
          <w:spacing w:val="5"/>
        </w:rPr>
      </w:pPr>
    </w:p>
    <w:p w:rsidR="0005778A" w:rsidRDefault="0005778A" w:rsidP="001E3AED">
      <w:pPr>
        <w:pStyle w:val="Default"/>
        <w:spacing w:line="276" w:lineRule="auto"/>
        <w:jc w:val="both"/>
        <w:rPr>
          <w:rFonts w:ascii="Arial" w:eastAsia="Calibri" w:hAnsi="Arial" w:cs="Arial"/>
          <w:spacing w:val="5"/>
        </w:rPr>
      </w:pPr>
    </w:p>
    <w:p w:rsidR="0005778A" w:rsidRPr="001E3AED" w:rsidRDefault="0005778A" w:rsidP="001E3AED">
      <w:pPr>
        <w:pStyle w:val="Default"/>
        <w:spacing w:line="276" w:lineRule="auto"/>
        <w:jc w:val="both"/>
        <w:rPr>
          <w:rFonts w:ascii="Arial" w:eastAsia="Calibri" w:hAnsi="Arial" w:cs="Arial"/>
          <w:spacing w:val="5"/>
        </w:rPr>
      </w:pPr>
    </w:p>
    <w:p w:rsidR="00103D79" w:rsidRPr="00B44445" w:rsidRDefault="00103D79" w:rsidP="00103D79">
      <w:pPr>
        <w:spacing w:line="360" w:lineRule="auto"/>
        <w:jc w:val="center"/>
        <w:rPr>
          <w:rFonts w:eastAsia="Calibri"/>
          <w:b/>
          <w:color w:val="000000"/>
          <w:spacing w:val="5"/>
          <w:szCs w:val="24"/>
        </w:rPr>
      </w:pPr>
      <w:r w:rsidRPr="00B44445">
        <w:rPr>
          <w:rFonts w:eastAsia="Calibri"/>
          <w:b/>
          <w:color w:val="000000"/>
          <w:spacing w:val="5"/>
          <w:szCs w:val="24"/>
        </w:rPr>
        <w:t>AVVISO</w:t>
      </w:r>
    </w:p>
    <w:p w:rsidR="00103D79" w:rsidRPr="00103D79" w:rsidRDefault="00103D79" w:rsidP="00103D79">
      <w:pPr>
        <w:spacing w:line="360" w:lineRule="auto"/>
        <w:jc w:val="both"/>
        <w:rPr>
          <w:rFonts w:eastAsia="Calibri"/>
          <w:color w:val="000000"/>
          <w:spacing w:val="5"/>
          <w:szCs w:val="24"/>
        </w:rPr>
      </w:pPr>
      <w:r w:rsidRPr="00103D79">
        <w:rPr>
          <w:rFonts w:eastAsia="Calibri"/>
          <w:color w:val="000000"/>
          <w:spacing w:val="5"/>
          <w:szCs w:val="24"/>
        </w:rPr>
        <w:t>Si comunica che in data 11/12/2020 la</w:t>
      </w:r>
      <w:r w:rsidRPr="00103D79">
        <w:rPr>
          <w:rFonts w:eastAsia="Calibri"/>
          <w:color w:val="000000"/>
          <w:spacing w:val="5"/>
          <w:szCs w:val="24"/>
        </w:rPr>
        <w:t xml:space="preserve"> </w:t>
      </w:r>
      <w:r w:rsidRPr="00103D79">
        <w:rPr>
          <w:rFonts w:eastAsia="Calibri"/>
          <w:color w:val="000000"/>
          <w:spacing w:val="5"/>
          <w:szCs w:val="24"/>
        </w:rPr>
        <w:t>Fondazione Bruno Kessler con sede in Via</w:t>
      </w:r>
      <w:r w:rsidRPr="00103D79">
        <w:rPr>
          <w:rFonts w:eastAsia="Calibri"/>
          <w:color w:val="000000"/>
          <w:spacing w:val="5"/>
          <w:szCs w:val="24"/>
        </w:rPr>
        <w:t xml:space="preserve"> </w:t>
      </w:r>
      <w:r w:rsidRPr="00103D79">
        <w:rPr>
          <w:rFonts w:eastAsia="Calibri"/>
          <w:color w:val="000000"/>
          <w:spacing w:val="5"/>
          <w:szCs w:val="24"/>
        </w:rPr>
        <w:t xml:space="preserve">S. Croce 77 - 38122 Trento (TN) </w:t>
      </w:r>
      <w:hyperlink r:id="rId6" w:history="1">
        <w:r w:rsidRPr="00103D79">
          <w:rPr>
            <w:rStyle w:val="Collegamentoipertestuale"/>
            <w:rFonts w:eastAsia="Calibri"/>
            <w:spacing w:val="5"/>
            <w:szCs w:val="24"/>
          </w:rPr>
          <w:t>www.fbk.eu</w:t>
        </w:r>
      </w:hyperlink>
      <w:r w:rsidRPr="00103D79">
        <w:rPr>
          <w:rFonts w:eastAsia="Calibri"/>
          <w:color w:val="000000"/>
          <w:spacing w:val="5"/>
          <w:szCs w:val="24"/>
        </w:rPr>
        <w:t>,</w:t>
      </w:r>
      <w:r w:rsidRPr="00103D79">
        <w:rPr>
          <w:rFonts w:eastAsia="Calibri"/>
          <w:color w:val="000000"/>
          <w:spacing w:val="5"/>
          <w:szCs w:val="24"/>
        </w:rPr>
        <w:t xml:space="preserve"> </w:t>
      </w:r>
      <w:r w:rsidRPr="00103D79">
        <w:rPr>
          <w:rFonts w:eastAsia="Calibri"/>
          <w:color w:val="000000"/>
          <w:spacing w:val="5"/>
          <w:szCs w:val="24"/>
        </w:rPr>
        <w:t>e-mail: gare@pec.fbk.it, ha disposto l’aggiudicazione</w:t>
      </w:r>
      <w:r w:rsidRPr="00103D79">
        <w:rPr>
          <w:rFonts w:eastAsia="Calibri"/>
          <w:color w:val="000000"/>
          <w:spacing w:val="5"/>
          <w:szCs w:val="24"/>
        </w:rPr>
        <w:t xml:space="preserve"> </w:t>
      </w:r>
      <w:r w:rsidRPr="00103D79">
        <w:rPr>
          <w:rFonts w:eastAsia="Calibri"/>
          <w:color w:val="000000"/>
          <w:spacing w:val="5"/>
          <w:szCs w:val="24"/>
        </w:rPr>
        <w:t>della procedura aperta, suddivisa</w:t>
      </w:r>
      <w:r w:rsidRPr="00103D79">
        <w:rPr>
          <w:rFonts w:eastAsia="Calibri"/>
          <w:color w:val="000000"/>
          <w:spacing w:val="5"/>
          <w:szCs w:val="24"/>
        </w:rPr>
        <w:t xml:space="preserve"> </w:t>
      </w:r>
      <w:r w:rsidRPr="00103D79">
        <w:rPr>
          <w:rFonts w:eastAsia="Calibri"/>
          <w:color w:val="000000"/>
          <w:spacing w:val="5"/>
          <w:szCs w:val="24"/>
        </w:rPr>
        <w:t>in due lotti, per la fornitura di attrezzature</w:t>
      </w:r>
      <w:r w:rsidRPr="00103D79">
        <w:rPr>
          <w:rFonts w:eastAsia="Calibri"/>
          <w:color w:val="000000"/>
          <w:spacing w:val="5"/>
          <w:szCs w:val="24"/>
        </w:rPr>
        <w:t xml:space="preserve"> </w:t>
      </w:r>
      <w:r w:rsidRPr="00103D79">
        <w:rPr>
          <w:rFonts w:eastAsia="Calibri"/>
          <w:color w:val="000000"/>
          <w:spacing w:val="5"/>
          <w:szCs w:val="24"/>
        </w:rPr>
        <w:t xml:space="preserve">scientifiche per il </w:t>
      </w:r>
      <w:r w:rsidRPr="00103D79">
        <w:rPr>
          <w:rFonts w:eastAsia="Calibri"/>
          <w:color w:val="000000"/>
          <w:spacing w:val="5"/>
          <w:szCs w:val="24"/>
        </w:rPr>
        <w:t xml:space="preserve"> </w:t>
      </w:r>
      <w:r>
        <w:rPr>
          <w:rFonts w:eastAsia="Calibri"/>
          <w:color w:val="000000"/>
          <w:spacing w:val="5"/>
          <w:szCs w:val="24"/>
        </w:rPr>
        <w:t>p</w:t>
      </w:r>
      <w:r w:rsidRPr="00103D79">
        <w:rPr>
          <w:rFonts w:eastAsia="Calibri"/>
          <w:color w:val="000000"/>
          <w:spacing w:val="5"/>
          <w:szCs w:val="24"/>
        </w:rPr>
        <w:t xml:space="preserve">otenziamento della </w:t>
      </w:r>
      <w:proofErr w:type="spellStart"/>
      <w:r w:rsidRPr="00103D79">
        <w:rPr>
          <w:rFonts w:eastAsia="Calibri"/>
          <w:color w:val="000000"/>
          <w:spacing w:val="5"/>
          <w:szCs w:val="24"/>
        </w:rPr>
        <w:t>facility</w:t>
      </w:r>
      <w:proofErr w:type="spellEnd"/>
      <w:r w:rsidRPr="00103D79">
        <w:rPr>
          <w:rFonts w:eastAsia="Calibri"/>
          <w:color w:val="000000"/>
          <w:spacing w:val="5"/>
          <w:szCs w:val="24"/>
        </w:rPr>
        <w:t xml:space="preserve"> </w:t>
      </w:r>
      <w:r w:rsidRPr="00103D79">
        <w:rPr>
          <w:rFonts w:eastAsia="Calibri"/>
          <w:color w:val="000000"/>
          <w:spacing w:val="5"/>
          <w:szCs w:val="24"/>
        </w:rPr>
        <w:t>FBK “3D Integration”. L’appalto è finanziato</w:t>
      </w:r>
      <w:r w:rsidRPr="00103D79">
        <w:rPr>
          <w:rFonts w:eastAsia="Calibri"/>
          <w:color w:val="000000"/>
          <w:spacing w:val="5"/>
          <w:szCs w:val="24"/>
        </w:rPr>
        <w:t xml:space="preserve"> </w:t>
      </w:r>
      <w:r w:rsidRPr="00103D79">
        <w:rPr>
          <w:rFonts w:eastAsia="Calibri"/>
          <w:color w:val="000000"/>
          <w:spacing w:val="5"/>
          <w:szCs w:val="24"/>
        </w:rPr>
        <w:t xml:space="preserve">con fondi del </w:t>
      </w:r>
      <w:r w:rsidRPr="00103D79">
        <w:rPr>
          <w:rFonts w:eastAsia="Calibri"/>
          <w:color w:val="000000"/>
          <w:spacing w:val="5"/>
          <w:szCs w:val="24"/>
        </w:rPr>
        <w:t>M</w:t>
      </w:r>
      <w:r w:rsidRPr="00103D79">
        <w:rPr>
          <w:rFonts w:eastAsia="Calibri"/>
          <w:color w:val="000000"/>
          <w:spacing w:val="5"/>
          <w:szCs w:val="24"/>
        </w:rPr>
        <w:t xml:space="preserve">inistero </w:t>
      </w:r>
      <w:bookmarkStart w:id="0" w:name="_GoBack"/>
      <w:bookmarkEnd w:id="0"/>
      <w:r w:rsidRPr="00103D79">
        <w:rPr>
          <w:rFonts w:eastAsia="Calibri"/>
          <w:color w:val="000000"/>
          <w:spacing w:val="5"/>
          <w:szCs w:val="24"/>
        </w:rPr>
        <w:t>dello Sviluppo Economico</w:t>
      </w:r>
      <w:r w:rsidRPr="00103D79">
        <w:rPr>
          <w:rFonts w:eastAsia="Calibri"/>
          <w:color w:val="000000"/>
          <w:spacing w:val="5"/>
          <w:szCs w:val="24"/>
        </w:rPr>
        <w:t xml:space="preserve"> </w:t>
      </w:r>
      <w:r w:rsidRPr="00103D79">
        <w:rPr>
          <w:rFonts w:eastAsia="Calibri"/>
          <w:color w:val="000000"/>
          <w:spacing w:val="5"/>
          <w:szCs w:val="24"/>
        </w:rPr>
        <w:t>nell’ambito della realizzazione del</w:t>
      </w:r>
      <w:r w:rsidRPr="00103D79">
        <w:rPr>
          <w:rFonts w:eastAsia="Calibri"/>
          <w:color w:val="000000"/>
          <w:spacing w:val="5"/>
          <w:szCs w:val="24"/>
        </w:rPr>
        <w:t xml:space="preserve"> </w:t>
      </w:r>
      <w:r w:rsidRPr="00103D79">
        <w:rPr>
          <w:rFonts w:eastAsia="Calibri"/>
          <w:color w:val="000000"/>
          <w:spacing w:val="5"/>
          <w:szCs w:val="24"/>
        </w:rPr>
        <w:t>progetto IPCEI Microelettronica.</w:t>
      </w:r>
      <w:r>
        <w:rPr>
          <w:rFonts w:eastAsia="Calibri"/>
          <w:color w:val="000000"/>
          <w:spacing w:val="5"/>
          <w:szCs w:val="24"/>
        </w:rPr>
        <w:t xml:space="preserve"> </w:t>
      </w:r>
      <w:r w:rsidRPr="00103D79">
        <w:rPr>
          <w:rFonts w:eastAsia="Calibri"/>
          <w:color w:val="000000"/>
          <w:spacing w:val="5"/>
          <w:szCs w:val="24"/>
        </w:rPr>
        <w:t>Importo aggiudicazione Lotto 1 CIG</w:t>
      </w:r>
      <w:r>
        <w:rPr>
          <w:rFonts w:eastAsia="Calibri"/>
          <w:color w:val="000000"/>
          <w:spacing w:val="5"/>
          <w:szCs w:val="24"/>
        </w:rPr>
        <w:t xml:space="preserve"> </w:t>
      </w:r>
      <w:r w:rsidRPr="00103D79">
        <w:rPr>
          <w:rFonts w:eastAsia="Calibri"/>
          <w:color w:val="000000"/>
          <w:spacing w:val="5"/>
          <w:szCs w:val="24"/>
        </w:rPr>
        <w:t>8436573049: 1.421.471,00 EUR - offerte</w:t>
      </w:r>
    </w:p>
    <w:p w:rsidR="00103D79" w:rsidRPr="00103D79" w:rsidRDefault="00103D79" w:rsidP="00103D79">
      <w:pPr>
        <w:spacing w:line="360" w:lineRule="auto"/>
        <w:jc w:val="both"/>
        <w:rPr>
          <w:rFonts w:eastAsia="Calibri"/>
          <w:color w:val="000000"/>
          <w:spacing w:val="5"/>
          <w:szCs w:val="24"/>
        </w:rPr>
      </w:pPr>
      <w:r w:rsidRPr="00103D79">
        <w:rPr>
          <w:rFonts w:eastAsia="Calibri"/>
          <w:color w:val="000000"/>
          <w:spacing w:val="5"/>
          <w:szCs w:val="24"/>
        </w:rPr>
        <w:t>pervenute: 2 – escluse 0 - aggiudicatario:</w:t>
      </w:r>
      <w:r>
        <w:rPr>
          <w:rFonts w:eastAsia="Calibri"/>
          <w:color w:val="000000"/>
          <w:spacing w:val="5"/>
          <w:szCs w:val="24"/>
        </w:rPr>
        <w:t xml:space="preserve"> </w:t>
      </w:r>
      <w:proofErr w:type="spellStart"/>
      <w:r w:rsidRPr="00103D79">
        <w:rPr>
          <w:rFonts w:eastAsia="Calibri"/>
          <w:color w:val="000000"/>
          <w:spacing w:val="5"/>
          <w:szCs w:val="24"/>
        </w:rPr>
        <w:t>EVGroup</w:t>
      </w:r>
      <w:proofErr w:type="spellEnd"/>
      <w:r w:rsidRPr="00103D79">
        <w:rPr>
          <w:rFonts w:eastAsia="Calibri"/>
          <w:color w:val="000000"/>
          <w:spacing w:val="5"/>
          <w:szCs w:val="24"/>
        </w:rPr>
        <w:t xml:space="preserve"> Europe &amp; Asia/Pacific GMBH, 4782</w:t>
      </w:r>
      <w:r>
        <w:rPr>
          <w:rFonts w:eastAsia="Calibri"/>
          <w:color w:val="000000"/>
          <w:spacing w:val="5"/>
          <w:szCs w:val="24"/>
        </w:rPr>
        <w:t xml:space="preserve"> </w:t>
      </w:r>
      <w:r w:rsidRPr="00103D79">
        <w:rPr>
          <w:rFonts w:eastAsia="Calibri"/>
          <w:color w:val="000000"/>
          <w:spacing w:val="5"/>
          <w:szCs w:val="24"/>
        </w:rPr>
        <w:t xml:space="preserve">St. Florian </w:t>
      </w:r>
      <w:proofErr w:type="spellStart"/>
      <w:r w:rsidRPr="00103D79">
        <w:rPr>
          <w:rFonts w:eastAsia="Calibri"/>
          <w:color w:val="000000"/>
          <w:spacing w:val="5"/>
          <w:szCs w:val="24"/>
        </w:rPr>
        <w:t>am</w:t>
      </w:r>
      <w:proofErr w:type="spellEnd"/>
      <w:r w:rsidRPr="00103D79">
        <w:rPr>
          <w:rFonts w:eastAsia="Calibri"/>
          <w:color w:val="000000"/>
          <w:spacing w:val="5"/>
          <w:szCs w:val="24"/>
        </w:rPr>
        <w:t xml:space="preserve"> </w:t>
      </w:r>
      <w:proofErr w:type="spellStart"/>
      <w:r w:rsidRPr="00103D79">
        <w:rPr>
          <w:rFonts w:eastAsia="Calibri"/>
          <w:color w:val="000000"/>
          <w:spacing w:val="5"/>
          <w:szCs w:val="24"/>
        </w:rPr>
        <w:t>Inn</w:t>
      </w:r>
      <w:proofErr w:type="spellEnd"/>
      <w:r w:rsidRPr="00103D79">
        <w:rPr>
          <w:rFonts w:eastAsia="Calibri"/>
          <w:color w:val="000000"/>
          <w:spacing w:val="5"/>
          <w:szCs w:val="24"/>
        </w:rPr>
        <w:t xml:space="preserve"> (Austria), P.IVA</w:t>
      </w:r>
      <w:r>
        <w:rPr>
          <w:rFonts w:eastAsia="Calibri"/>
          <w:color w:val="000000"/>
          <w:spacing w:val="5"/>
          <w:szCs w:val="24"/>
        </w:rPr>
        <w:t xml:space="preserve"> </w:t>
      </w:r>
      <w:r w:rsidRPr="00103D79">
        <w:rPr>
          <w:rFonts w:eastAsia="Calibri"/>
          <w:color w:val="000000"/>
          <w:spacing w:val="5"/>
          <w:szCs w:val="24"/>
        </w:rPr>
        <w:t>ATU64462708C</w:t>
      </w:r>
      <w:r>
        <w:rPr>
          <w:rFonts w:eastAsia="Calibri"/>
          <w:color w:val="000000"/>
          <w:spacing w:val="5"/>
          <w:szCs w:val="24"/>
        </w:rPr>
        <w:t xml:space="preserve">. </w:t>
      </w:r>
      <w:r w:rsidRPr="00103D79">
        <w:rPr>
          <w:rFonts w:eastAsia="Calibri"/>
          <w:color w:val="000000"/>
          <w:spacing w:val="5"/>
          <w:szCs w:val="24"/>
        </w:rPr>
        <w:t>Importo aggiudicazione Lotto 2 CIG</w:t>
      </w:r>
      <w:r>
        <w:rPr>
          <w:rFonts w:eastAsia="Calibri"/>
          <w:color w:val="000000"/>
          <w:spacing w:val="5"/>
          <w:szCs w:val="24"/>
        </w:rPr>
        <w:t xml:space="preserve"> </w:t>
      </w:r>
      <w:r w:rsidRPr="00103D79">
        <w:rPr>
          <w:rFonts w:eastAsia="Calibri"/>
          <w:color w:val="000000"/>
          <w:spacing w:val="5"/>
          <w:szCs w:val="24"/>
        </w:rPr>
        <w:t>843661421E: 863.300,00 EUR - offerte pervenute:</w:t>
      </w:r>
      <w:r>
        <w:rPr>
          <w:rFonts w:eastAsia="Calibri"/>
          <w:color w:val="000000"/>
          <w:spacing w:val="5"/>
          <w:szCs w:val="24"/>
        </w:rPr>
        <w:t xml:space="preserve"> </w:t>
      </w:r>
      <w:r w:rsidRPr="00103D79">
        <w:rPr>
          <w:rFonts w:eastAsia="Calibri"/>
          <w:color w:val="000000"/>
          <w:spacing w:val="5"/>
          <w:szCs w:val="24"/>
        </w:rPr>
        <w:t>2 – escluse 0 - aggiudicatario: FEI</w:t>
      </w:r>
      <w:r>
        <w:rPr>
          <w:rFonts w:eastAsia="Calibri"/>
          <w:color w:val="000000"/>
          <w:spacing w:val="5"/>
          <w:szCs w:val="24"/>
        </w:rPr>
        <w:t xml:space="preserve"> </w:t>
      </w:r>
      <w:r w:rsidRPr="00103D79">
        <w:rPr>
          <w:rFonts w:eastAsia="Calibri"/>
          <w:color w:val="000000"/>
          <w:spacing w:val="5"/>
          <w:szCs w:val="24"/>
        </w:rPr>
        <w:t>Italia S.r.l., viale Monte Nero n. 84, 20135</w:t>
      </w:r>
      <w:r>
        <w:rPr>
          <w:rFonts w:eastAsia="Calibri"/>
          <w:color w:val="000000"/>
          <w:spacing w:val="5"/>
          <w:szCs w:val="24"/>
        </w:rPr>
        <w:t xml:space="preserve"> </w:t>
      </w:r>
      <w:r w:rsidRPr="00103D79">
        <w:rPr>
          <w:rFonts w:eastAsia="Calibri"/>
          <w:color w:val="000000"/>
          <w:spacing w:val="5"/>
          <w:szCs w:val="24"/>
        </w:rPr>
        <w:t>Milano, P.IVA 11944100152</w:t>
      </w:r>
    </w:p>
    <w:p w:rsidR="00103D79" w:rsidRPr="00103D79" w:rsidRDefault="00103D79" w:rsidP="00103D79">
      <w:pPr>
        <w:spacing w:line="360" w:lineRule="auto"/>
        <w:jc w:val="both"/>
        <w:rPr>
          <w:rFonts w:eastAsia="Calibri"/>
          <w:color w:val="000000"/>
          <w:spacing w:val="5"/>
          <w:szCs w:val="24"/>
        </w:rPr>
      </w:pPr>
      <w:r w:rsidRPr="00103D79">
        <w:rPr>
          <w:rFonts w:eastAsia="Calibri"/>
          <w:color w:val="000000"/>
          <w:spacing w:val="5"/>
          <w:szCs w:val="24"/>
        </w:rPr>
        <w:t>Data invio GUUE: 16/12/2020</w:t>
      </w:r>
    </w:p>
    <w:p w:rsidR="00103D79" w:rsidRPr="00103D79" w:rsidRDefault="00103D79" w:rsidP="00103D79">
      <w:pPr>
        <w:spacing w:line="360" w:lineRule="auto"/>
        <w:jc w:val="both"/>
        <w:rPr>
          <w:rFonts w:eastAsia="Calibri"/>
          <w:color w:val="000000"/>
          <w:spacing w:val="5"/>
          <w:szCs w:val="24"/>
        </w:rPr>
      </w:pPr>
      <w:r w:rsidRPr="00103D79">
        <w:rPr>
          <w:rFonts w:eastAsia="Calibri"/>
          <w:color w:val="000000"/>
          <w:spacing w:val="5"/>
          <w:szCs w:val="24"/>
        </w:rPr>
        <w:t>Responsabile del Procedimento: Paola</w:t>
      </w:r>
      <w:r>
        <w:rPr>
          <w:rFonts w:eastAsia="Calibri"/>
          <w:color w:val="000000"/>
          <w:spacing w:val="5"/>
          <w:szCs w:val="24"/>
        </w:rPr>
        <w:t xml:space="preserve"> </w:t>
      </w:r>
      <w:r w:rsidRPr="00103D79">
        <w:rPr>
          <w:rFonts w:eastAsia="Calibri"/>
          <w:color w:val="000000"/>
          <w:spacing w:val="5"/>
          <w:szCs w:val="24"/>
        </w:rPr>
        <w:t>Angeli</w:t>
      </w:r>
    </w:p>
    <w:p w:rsidR="001E3AED" w:rsidRDefault="00103D79" w:rsidP="00103D79">
      <w:pPr>
        <w:spacing w:line="360" w:lineRule="auto"/>
        <w:jc w:val="both"/>
        <w:rPr>
          <w:rFonts w:eastAsia="Calibri"/>
          <w:color w:val="000000"/>
          <w:spacing w:val="5"/>
          <w:szCs w:val="24"/>
        </w:rPr>
      </w:pPr>
      <w:r w:rsidRPr="00103D79">
        <w:rPr>
          <w:rFonts w:eastAsia="Calibri"/>
          <w:color w:val="000000"/>
          <w:spacing w:val="5"/>
          <w:szCs w:val="24"/>
        </w:rPr>
        <w:t>IL PRESIDENTE DELLA FONDAZIONE</w:t>
      </w:r>
      <w:r>
        <w:rPr>
          <w:rFonts w:eastAsia="Calibri"/>
          <w:color w:val="000000"/>
          <w:spacing w:val="5"/>
          <w:szCs w:val="24"/>
        </w:rPr>
        <w:t xml:space="preserve"> </w:t>
      </w:r>
      <w:r w:rsidRPr="00103D79">
        <w:rPr>
          <w:rFonts w:eastAsia="Calibri"/>
          <w:color w:val="000000"/>
          <w:spacing w:val="5"/>
          <w:szCs w:val="24"/>
        </w:rPr>
        <w:t>BRUNO KESSLER</w:t>
      </w:r>
      <w:r>
        <w:rPr>
          <w:rFonts w:eastAsia="Calibri"/>
          <w:color w:val="000000"/>
          <w:spacing w:val="5"/>
          <w:szCs w:val="24"/>
        </w:rPr>
        <w:t xml:space="preserve"> </w:t>
      </w:r>
      <w:r w:rsidRPr="00103D79">
        <w:rPr>
          <w:rFonts w:eastAsia="Calibri"/>
          <w:color w:val="000000"/>
          <w:spacing w:val="5"/>
          <w:szCs w:val="24"/>
        </w:rPr>
        <w:t>Prof. Francesco Profumo</w:t>
      </w:r>
    </w:p>
    <w:p w:rsidR="00103D79" w:rsidRPr="00103D79" w:rsidRDefault="00103D79" w:rsidP="00103D79">
      <w:pPr>
        <w:spacing w:line="360" w:lineRule="auto"/>
        <w:jc w:val="both"/>
        <w:rPr>
          <w:rFonts w:eastAsia="Calibri"/>
          <w:color w:val="000000"/>
          <w:spacing w:val="5"/>
          <w:szCs w:val="24"/>
        </w:rPr>
      </w:pPr>
    </w:p>
    <w:p w:rsidR="0005778A" w:rsidRDefault="0005778A" w:rsidP="001E3AED">
      <w:pPr>
        <w:pStyle w:val="Default"/>
        <w:spacing w:line="276" w:lineRule="auto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01"/>
        <w:gridCol w:w="4427"/>
      </w:tblGrid>
      <w:tr w:rsidR="0005778A" w:rsidRPr="0005778A" w:rsidTr="00DA1885">
        <w:tc>
          <w:tcPr>
            <w:tcW w:w="5201" w:type="dxa"/>
          </w:tcPr>
          <w:p w:rsidR="0005778A" w:rsidRPr="0005778A" w:rsidRDefault="0005778A" w:rsidP="00DA1885">
            <w:pPr>
              <w:pStyle w:val="Default"/>
              <w:spacing w:line="276" w:lineRule="auto"/>
              <w:jc w:val="both"/>
              <w:rPr>
                <w:rFonts w:ascii="Arial" w:eastAsia="Calibri" w:hAnsi="Arial" w:cs="Arial"/>
                <w:color w:val="FF0000"/>
                <w:spacing w:val="5"/>
                <w:u w:val="single"/>
              </w:rPr>
            </w:pPr>
            <w:r w:rsidRPr="0005778A">
              <w:rPr>
                <w:rFonts w:ascii="Arial" w:eastAsia="Calibri" w:hAnsi="Arial" w:cs="Arial"/>
                <w:color w:val="FF0000"/>
                <w:spacing w:val="5"/>
                <w:u w:val="single"/>
              </w:rPr>
              <w:t>TOT CARATTERI COMPRESI SPAZI:</w:t>
            </w:r>
          </w:p>
        </w:tc>
        <w:tc>
          <w:tcPr>
            <w:tcW w:w="4427" w:type="dxa"/>
          </w:tcPr>
          <w:p w:rsidR="0005778A" w:rsidRPr="0005778A" w:rsidRDefault="00103D79" w:rsidP="00DA1885">
            <w:pPr>
              <w:pStyle w:val="Default"/>
              <w:spacing w:line="276" w:lineRule="auto"/>
              <w:jc w:val="both"/>
              <w:rPr>
                <w:rFonts w:ascii="Arial" w:eastAsia="Calibri" w:hAnsi="Arial" w:cs="Arial"/>
                <w:color w:val="FF0000"/>
                <w:spacing w:val="5"/>
                <w:u w:val="single"/>
              </w:rPr>
            </w:pPr>
            <w:r>
              <w:rPr>
                <w:rFonts w:ascii="Arial" w:eastAsia="Calibri" w:hAnsi="Arial" w:cs="Arial"/>
                <w:color w:val="FF0000"/>
                <w:spacing w:val="5"/>
                <w:u w:val="single"/>
              </w:rPr>
              <w:t>1011</w:t>
            </w:r>
          </w:p>
        </w:tc>
      </w:tr>
    </w:tbl>
    <w:p w:rsidR="0005778A" w:rsidRPr="001E3AED" w:rsidRDefault="0005778A" w:rsidP="001E3AED">
      <w:pPr>
        <w:pStyle w:val="Default"/>
        <w:spacing w:line="276" w:lineRule="auto"/>
        <w:jc w:val="both"/>
        <w:rPr>
          <w:rFonts w:ascii="Arial" w:hAnsi="Arial" w:cs="Arial"/>
        </w:rPr>
      </w:pPr>
    </w:p>
    <w:sectPr w:rsidR="0005778A" w:rsidRPr="001E3A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50"/>
    <w:rsid w:val="0005778A"/>
    <w:rsid w:val="00103D79"/>
    <w:rsid w:val="001B1C13"/>
    <w:rsid w:val="001E3AED"/>
    <w:rsid w:val="00342F43"/>
    <w:rsid w:val="003D58A5"/>
    <w:rsid w:val="0041633B"/>
    <w:rsid w:val="00642D3D"/>
    <w:rsid w:val="006D4952"/>
    <w:rsid w:val="007563F0"/>
    <w:rsid w:val="008D6750"/>
    <w:rsid w:val="00902311"/>
    <w:rsid w:val="00947CFC"/>
    <w:rsid w:val="00A02FC4"/>
    <w:rsid w:val="00B44445"/>
    <w:rsid w:val="00E23E93"/>
    <w:rsid w:val="00E64B24"/>
    <w:rsid w:val="00EA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EB690"/>
  <w15:chartTrackingRefBased/>
  <w15:docId w15:val="{F0370F18-BE0E-4C54-A405-FE4D4BDC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5778A"/>
    <w:pPr>
      <w:widowControl w:val="0"/>
      <w:spacing w:after="0" w:line="567" w:lineRule="exact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8D6750"/>
    <w:rPr>
      <w:color w:val="0000FF"/>
      <w:u w:val="single"/>
    </w:rPr>
  </w:style>
  <w:style w:type="paragraph" w:customStyle="1" w:styleId="Default">
    <w:name w:val="Default"/>
    <w:rsid w:val="009023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057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77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778A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0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bk.eu" TargetMode="External"/><Relationship Id="rId5" Type="http://schemas.openxmlformats.org/officeDocument/2006/relationships/hyperlink" Target="https://trasparenza.fbk.eu" TargetMode="External"/><Relationship Id="rId4" Type="http://schemas.openxmlformats.org/officeDocument/2006/relationships/hyperlink" Target="http://www.fbk.eu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Cainelli</dc:creator>
  <cp:keywords/>
  <dc:description/>
  <cp:lastModifiedBy>Alessandra Frongia</cp:lastModifiedBy>
  <cp:revision>13</cp:revision>
  <dcterms:created xsi:type="dcterms:W3CDTF">2021-05-17T07:33:00Z</dcterms:created>
  <dcterms:modified xsi:type="dcterms:W3CDTF">2022-02-16T08:19:00Z</dcterms:modified>
</cp:coreProperties>
</file>